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695" w:rsidRPr="000F1D54" w:rsidRDefault="00204695" w:rsidP="00204695">
      <w:pPr>
        <w:pStyle w:val="2"/>
        <w:rPr>
          <w:rFonts w:ascii="宋体"/>
          <w:szCs w:val="24"/>
        </w:rPr>
      </w:pPr>
      <w:r w:rsidRPr="000F1D54">
        <w:rPr>
          <w:rFonts w:hint="eastAsia"/>
        </w:rPr>
        <w:t>北京师范大学财经处</w:t>
      </w:r>
    </w:p>
    <w:p w:rsidR="00204695" w:rsidRPr="00275D75" w:rsidRDefault="00204695" w:rsidP="00204695">
      <w:pPr>
        <w:pStyle w:val="3"/>
        <w:spacing w:before="156"/>
        <w:rPr>
          <w:color w:val="auto"/>
          <w:szCs w:val="24"/>
        </w:rPr>
      </w:pPr>
      <w:r w:rsidRPr="00275D75">
        <w:rPr>
          <w:rFonts w:hint="eastAsia"/>
          <w:color w:val="auto"/>
        </w:rPr>
        <w:t>师财通</w:t>
      </w:r>
      <w:r w:rsidRPr="00275D75">
        <w:rPr>
          <w:color w:val="auto"/>
        </w:rPr>
        <w:t>[2018]</w:t>
      </w:r>
      <w:r w:rsidRPr="00275D75">
        <w:rPr>
          <w:rFonts w:hint="eastAsia"/>
          <w:color w:val="auto"/>
        </w:rPr>
        <w:t>第</w:t>
      </w:r>
      <w:r w:rsidRPr="00275D75">
        <w:rPr>
          <w:color w:val="auto"/>
        </w:rPr>
        <w:t>12</w:t>
      </w:r>
      <w:r w:rsidRPr="00275D75">
        <w:rPr>
          <w:rFonts w:hint="eastAsia"/>
          <w:color w:val="auto"/>
        </w:rPr>
        <w:t>号</w:t>
      </w:r>
    </w:p>
    <w:p w:rsidR="00204695" w:rsidRPr="00275D75" w:rsidRDefault="00204695" w:rsidP="00204695">
      <w:pPr>
        <w:ind w:firstLine="480"/>
        <w:rPr>
          <w:rFonts w:hint="eastAsia"/>
        </w:rPr>
      </w:pPr>
      <w:r w:rsidRPr="00275D75">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100330</wp:posOffset>
                </wp:positionV>
                <wp:extent cx="5814695" cy="0"/>
                <wp:effectExtent l="19050" t="18415" r="14605" b="1968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69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B83C8"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7.9pt" to="459.5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" strokecolor="red" strokeweight="2pt"/>
            </w:pict>
          </mc:Fallback>
        </mc:AlternateContent>
      </w:r>
    </w:p>
    <w:p w:rsidR="00204695" w:rsidRPr="00275D75" w:rsidRDefault="00204695" w:rsidP="00204695">
      <w:pPr>
        <w:pStyle w:val="1"/>
        <w:spacing w:before="468" w:after="468"/>
      </w:pPr>
      <w:r w:rsidRPr="00275D75">
        <w:rPr>
          <w:rFonts w:hint="eastAsia"/>
        </w:rPr>
        <w:t>关于试行《北京师范大学关于规范网上申报人员费、</w:t>
      </w:r>
      <w:r w:rsidRPr="00275D75">
        <w:rPr>
          <w:lang w:eastAsia="zh-CN"/>
        </w:rPr>
        <w:br/>
      </w:r>
      <w:r w:rsidRPr="00275D75">
        <w:rPr>
          <w:rFonts w:hint="eastAsia"/>
        </w:rPr>
        <w:t>劳务费的管理指导意见（试行）》的通知</w:t>
      </w:r>
    </w:p>
    <w:p w:rsidR="00204695" w:rsidRPr="00275D75" w:rsidRDefault="00204695" w:rsidP="00204695">
      <w:pPr>
        <w:ind w:firstLine="480"/>
      </w:pPr>
      <w:r w:rsidRPr="00275D75">
        <w:rPr>
          <w:rFonts w:hint="eastAsia"/>
        </w:rPr>
        <w:t>校内各单位：</w:t>
      </w:r>
      <w:r w:rsidRPr="00275D75">
        <w:rPr>
          <w:rFonts w:hint="eastAsia"/>
        </w:rPr>
        <w:t xml:space="preserve"> </w:t>
      </w:r>
    </w:p>
    <w:p w:rsidR="00204695" w:rsidRPr="00275D75" w:rsidRDefault="00204695" w:rsidP="00204695">
      <w:pPr>
        <w:ind w:firstLine="480"/>
        <w:rPr>
          <w:rFonts w:hAnsi="仿宋_GB2312" w:cs="仿宋_GB2312"/>
          <w:sz w:val="30"/>
          <w:szCs w:val="30"/>
        </w:rPr>
      </w:pPr>
      <w:r w:rsidRPr="00275D75">
        <w:rPr>
          <w:rFonts w:hint="eastAsia"/>
        </w:rPr>
        <w:t>为了</w:t>
      </w:r>
      <w:r w:rsidRPr="00275D75">
        <w:t>进一步规范人员费、劳务费的</w:t>
      </w:r>
      <w:r w:rsidRPr="00275D75">
        <w:rPr>
          <w:rFonts w:hint="eastAsia"/>
        </w:rPr>
        <w:t>审批程序，</w:t>
      </w:r>
      <w:r w:rsidRPr="00275D75">
        <w:t>防范</w:t>
      </w:r>
      <w:r w:rsidRPr="00275D75">
        <w:rPr>
          <w:rFonts w:hint="eastAsia"/>
        </w:rPr>
        <w:t>财务</w:t>
      </w:r>
      <w:r w:rsidRPr="00275D75">
        <w:t>风险</w:t>
      </w:r>
      <w:r w:rsidRPr="00275D75">
        <w:rPr>
          <w:rFonts w:hint="eastAsia"/>
        </w:rPr>
        <w:t>，保障资金安全，财经处</w:t>
      </w:r>
      <w:r w:rsidRPr="00275D75">
        <w:t>制定了</w:t>
      </w:r>
      <w:r w:rsidRPr="00275D75">
        <w:rPr>
          <w:rFonts w:hint="eastAsia"/>
        </w:rPr>
        <w:t>《北京师范大学关于规范网上申报人员费、劳务费的管理指导意见（试行）》，现予通知</w:t>
      </w:r>
      <w:r w:rsidRPr="00275D75">
        <w:t>试行，请各单位遵照执行。</w:t>
      </w:r>
    </w:p>
    <w:p w:rsidR="00204695" w:rsidRPr="00275D75" w:rsidRDefault="00204695" w:rsidP="00204695">
      <w:pPr>
        <w:ind w:firstLine="480"/>
      </w:pPr>
    </w:p>
    <w:p w:rsidR="00204695" w:rsidRPr="00275D75" w:rsidRDefault="00204695" w:rsidP="00204695">
      <w:pPr>
        <w:ind w:rightChars="400" w:right="960" w:firstLine="480"/>
        <w:jc w:val="right"/>
      </w:pPr>
      <w:r w:rsidRPr="00275D75">
        <w:rPr>
          <w:rFonts w:hint="eastAsia"/>
        </w:rPr>
        <w:t>财经处</w:t>
      </w:r>
    </w:p>
    <w:p w:rsidR="00204695" w:rsidRPr="00275D75" w:rsidRDefault="00204695" w:rsidP="00204695">
      <w:pPr>
        <w:ind w:rightChars="200" w:right="480" w:firstLine="480"/>
        <w:jc w:val="right"/>
        <w:rPr>
          <w:rFonts w:hint="eastAsia"/>
        </w:rPr>
      </w:pPr>
      <w:r w:rsidRPr="00275D75">
        <w:rPr>
          <w:rFonts w:hint="eastAsia"/>
        </w:rPr>
        <w:t>2018</w:t>
      </w:r>
      <w:r w:rsidRPr="00275D75">
        <w:rPr>
          <w:rFonts w:hint="eastAsia"/>
        </w:rPr>
        <w:t>年</w:t>
      </w:r>
      <w:r w:rsidRPr="00275D75">
        <w:t>11</w:t>
      </w:r>
      <w:r w:rsidRPr="00275D75">
        <w:rPr>
          <w:rFonts w:hint="eastAsia"/>
        </w:rPr>
        <w:t>月</w:t>
      </w:r>
      <w:r w:rsidRPr="00275D75">
        <w:t>1</w:t>
      </w:r>
      <w:r w:rsidRPr="00275D75">
        <w:rPr>
          <w:rFonts w:hint="eastAsia"/>
        </w:rPr>
        <w:t>日</w:t>
      </w:r>
    </w:p>
    <w:p w:rsidR="00204695" w:rsidRPr="00275D75" w:rsidRDefault="00204695" w:rsidP="00204695">
      <w:pPr>
        <w:ind w:firstLine="480"/>
        <w:rPr>
          <w:rFonts w:hint="eastAsia"/>
        </w:rPr>
      </w:pPr>
    </w:p>
    <w:p w:rsidR="00204695" w:rsidRPr="00275D75" w:rsidRDefault="00204695" w:rsidP="00204695">
      <w:pPr>
        <w:ind w:firstLine="480"/>
        <w:rPr>
          <w:rFonts w:hint="eastAsia"/>
        </w:rPr>
      </w:pPr>
    </w:p>
    <w:p w:rsidR="00204695" w:rsidRPr="00275D75" w:rsidRDefault="00204695" w:rsidP="00204695">
      <w:pPr>
        <w:ind w:firstLine="480"/>
        <w:rPr>
          <w:rFonts w:hint="eastAsia"/>
        </w:rPr>
      </w:pPr>
    </w:p>
    <w:p w:rsidR="00204695" w:rsidRPr="00275D75" w:rsidRDefault="00204695" w:rsidP="00204695">
      <w:pPr>
        <w:pStyle w:val="1"/>
        <w:pageBreakBefore/>
        <w:spacing w:before="468" w:after="468"/>
      </w:pPr>
      <w:r w:rsidRPr="00275D75">
        <w:lastRenderedPageBreak/>
        <w:t>北京师范大学关于规范网上申报人员费</w:t>
      </w:r>
      <w:r w:rsidRPr="00275D75">
        <w:rPr>
          <w:rFonts w:hint="eastAsia"/>
        </w:rPr>
        <w:t>、</w:t>
      </w:r>
      <w:r w:rsidRPr="00275D75">
        <w:rPr>
          <w:lang w:eastAsia="zh-CN"/>
        </w:rPr>
        <w:br/>
      </w:r>
      <w:r w:rsidRPr="00275D75">
        <w:t>劳务费的管理指导意见</w:t>
      </w:r>
      <w:r w:rsidRPr="00275D75">
        <w:rPr>
          <w:rFonts w:hint="eastAsia"/>
        </w:rPr>
        <w:t>（试行）</w:t>
      </w:r>
    </w:p>
    <w:p w:rsidR="00204695" w:rsidRPr="00275D75" w:rsidRDefault="00204695" w:rsidP="00204695">
      <w:pPr>
        <w:ind w:firstLine="480"/>
      </w:pPr>
      <w:r w:rsidRPr="00275D75">
        <w:rPr>
          <w:rFonts w:hint="eastAsia"/>
        </w:rPr>
        <w:t>为进一步规范学校各类网上申报人员费、劳务费的管理，有效防止内控风险的发生，</w:t>
      </w:r>
      <w:r w:rsidRPr="00275D75">
        <w:t>根据</w:t>
      </w:r>
      <w:r w:rsidRPr="00275D75">
        <w:rPr>
          <w:rFonts w:hint="eastAsia"/>
        </w:rPr>
        <w:t>《行政事业单位内部控制规范（试行）（财会</w:t>
      </w:r>
      <w:r w:rsidRPr="00275D75">
        <w:rPr>
          <w:rFonts w:hint="eastAsia"/>
        </w:rPr>
        <w:t>[2012]21</w:t>
      </w:r>
      <w:r w:rsidRPr="00275D75">
        <w:rPr>
          <w:rFonts w:hint="eastAsia"/>
        </w:rPr>
        <w:t>号）》以及教育部、财政部有关</w:t>
      </w:r>
      <w:r w:rsidRPr="00275D75">
        <w:t>文件规定，结合我校实际情况，</w:t>
      </w:r>
      <w:r w:rsidRPr="00275D75">
        <w:rPr>
          <w:rFonts w:hint="eastAsia"/>
        </w:rPr>
        <w:t>就我校网上申报人员费、劳务费做如下管理指导意见。</w:t>
      </w:r>
    </w:p>
    <w:p w:rsidR="00204695" w:rsidRPr="00275D75" w:rsidRDefault="00204695" w:rsidP="00204695">
      <w:pPr>
        <w:ind w:firstLine="480"/>
      </w:pPr>
      <w:r w:rsidRPr="00275D75">
        <w:rPr>
          <w:rFonts w:hint="eastAsia"/>
        </w:rPr>
        <w:t>一</w:t>
      </w:r>
      <w:r w:rsidRPr="00275D75">
        <w:t>、网上申报人员费</w:t>
      </w:r>
      <w:r w:rsidRPr="00275D75">
        <w:rPr>
          <w:rFonts w:hint="eastAsia"/>
        </w:rPr>
        <w:t>、</w:t>
      </w:r>
      <w:r w:rsidRPr="00275D75">
        <w:t>劳务费范围</w:t>
      </w:r>
    </w:p>
    <w:p w:rsidR="00204695" w:rsidRPr="00275D75" w:rsidRDefault="00204695" w:rsidP="00204695">
      <w:pPr>
        <w:ind w:firstLine="480"/>
      </w:pPr>
      <w:r w:rsidRPr="00275D75">
        <w:rPr>
          <w:rFonts w:hint="eastAsia"/>
        </w:rPr>
        <w:t>本指导意见针对使用北京师范大学经费发放的，且在北京师范大学财务网上综合服务平台“网上申报系统”申报的各类人员费、劳务费，包括在职部门酬金、在职年终奖、院处聘工资、院处聘部门酬金、院处聘年终奖、返聘费、学生劳务、校外劳务、被试费、咨询费、稿酬等。</w:t>
      </w:r>
    </w:p>
    <w:p w:rsidR="00204695" w:rsidRPr="00275D75" w:rsidRDefault="00204695" w:rsidP="00204695">
      <w:pPr>
        <w:ind w:firstLine="480"/>
      </w:pPr>
      <w:r w:rsidRPr="00275D75">
        <w:rPr>
          <w:rFonts w:hint="eastAsia"/>
        </w:rPr>
        <w:t>二</w:t>
      </w:r>
      <w:r w:rsidRPr="00275D75">
        <w:t>、</w:t>
      </w:r>
      <w:r w:rsidRPr="00275D75">
        <w:rPr>
          <w:rFonts w:hint="eastAsia"/>
        </w:rPr>
        <w:t>网上申报人员费、</w:t>
      </w:r>
      <w:r w:rsidRPr="00275D75">
        <w:t>劳务费</w:t>
      </w:r>
      <w:r w:rsidRPr="00275D75">
        <w:rPr>
          <w:rFonts w:hint="eastAsia"/>
        </w:rPr>
        <w:t>所需资料</w:t>
      </w:r>
    </w:p>
    <w:p w:rsidR="00204695" w:rsidRPr="00275D75" w:rsidRDefault="00204695" w:rsidP="00204695">
      <w:pPr>
        <w:ind w:firstLine="480"/>
      </w:pPr>
      <w:r w:rsidRPr="00275D75">
        <w:t>1.</w:t>
      </w:r>
      <w:r w:rsidRPr="00275D75">
        <w:rPr>
          <w:rFonts w:hint="eastAsia"/>
        </w:rPr>
        <w:t xml:space="preserve"> </w:t>
      </w:r>
      <w:r w:rsidRPr="00275D75">
        <w:rPr>
          <w:rFonts w:hint="eastAsia"/>
        </w:rPr>
        <w:t>网上申报人员费、劳务费所需材料分如下两类：</w:t>
      </w:r>
    </w:p>
    <w:p w:rsidR="00204695" w:rsidRPr="00275D75" w:rsidRDefault="00204695" w:rsidP="00204695">
      <w:pPr>
        <w:ind w:firstLine="480"/>
      </w:pPr>
      <w:r w:rsidRPr="00275D75">
        <w:rPr>
          <w:rFonts w:hint="eastAsia"/>
        </w:rPr>
        <w:t>第一类是由发放单位制定的发放依据、发放标准、工作内容、工作量统计等，由发放单位保存；</w:t>
      </w:r>
    </w:p>
    <w:p w:rsidR="00204695" w:rsidRPr="00275D75" w:rsidRDefault="00204695" w:rsidP="00204695">
      <w:pPr>
        <w:ind w:firstLine="480"/>
      </w:pPr>
      <w:r w:rsidRPr="00275D75">
        <w:rPr>
          <w:rFonts w:hint="eastAsia"/>
        </w:rPr>
        <w:t>第二类是由财经处作为凭单附件保存的相应资料。</w:t>
      </w:r>
    </w:p>
    <w:p w:rsidR="00204695" w:rsidRPr="00275D75" w:rsidRDefault="00204695" w:rsidP="00204695">
      <w:pPr>
        <w:ind w:firstLine="480"/>
      </w:pPr>
      <w:r w:rsidRPr="00275D75">
        <w:rPr>
          <w:rFonts w:hint="eastAsia"/>
        </w:rPr>
        <w:t xml:space="preserve">2. </w:t>
      </w:r>
      <w:r w:rsidRPr="00275D75">
        <w:rPr>
          <w:rFonts w:hint="eastAsia"/>
        </w:rPr>
        <w:t>由发放单位保存的第一类资料（包括电子资料、纸质资料）应由发放单位指定专人</w:t>
      </w:r>
      <w:r w:rsidRPr="00275D75">
        <w:t>进行留存</w:t>
      </w:r>
      <w:r w:rsidRPr="00275D75">
        <w:rPr>
          <w:rFonts w:hint="eastAsia"/>
        </w:rPr>
        <w:t>、整理、</w:t>
      </w:r>
      <w:r w:rsidRPr="00275D75">
        <w:t>保管</w:t>
      </w:r>
      <w:r w:rsidRPr="00275D75">
        <w:rPr>
          <w:rFonts w:hint="eastAsia"/>
        </w:rPr>
        <w:t>，以便相关检查人员查阅。</w:t>
      </w:r>
    </w:p>
    <w:p w:rsidR="00204695" w:rsidRPr="00275D75" w:rsidRDefault="00204695" w:rsidP="00204695">
      <w:pPr>
        <w:ind w:firstLine="480"/>
      </w:pPr>
      <w:r w:rsidRPr="00275D75">
        <w:t>3.</w:t>
      </w:r>
      <w:r w:rsidRPr="00275D75">
        <w:rPr>
          <w:rFonts w:hint="eastAsia"/>
        </w:rPr>
        <w:t xml:space="preserve"> </w:t>
      </w:r>
      <w:r w:rsidRPr="00275D75">
        <w:rPr>
          <w:rFonts w:hint="eastAsia"/>
        </w:rPr>
        <w:t>由发放单位保存的第一类资料主要包括：</w:t>
      </w:r>
    </w:p>
    <w:p w:rsidR="00204695" w:rsidRPr="00275D75" w:rsidRDefault="00204695" w:rsidP="00204695">
      <w:pPr>
        <w:ind w:firstLine="480"/>
      </w:pPr>
      <w:r w:rsidRPr="00275D75">
        <w:rPr>
          <w:rFonts w:hint="eastAsia"/>
        </w:rPr>
        <w:t>①在职</w:t>
      </w:r>
      <w:r w:rsidRPr="00275D75">
        <w:t>部门酬金</w:t>
      </w:r>
      <w:r w:rsidRPr="00275D75">
        <w:rPr>
          <w:rFonts w:hint="eastAsia"/>
        </w:rPr>
        <w:t>、在职</w:t>
      </w:r>
      <w:r w:rsidRPr="00275D75">
        <w:t>年终奖的申报发放</w:t>
      </w:r>
      <w:r w:rsidRPr="00275D75">
        <w:rPr>
          <w:rFonts w:hint="eastAsia"/>
        </w:rPr>
        <w:t>应保存</w:t>
      </w:r>
      <w:r w:rsidRPr="00275D75">
        <w:t>发放标准</w:t>
      </w:r>
      <w:r w:rsidRPr="00275D75">
        <w:rPr>
          <w:rFonts w:hint="eastAsia"/>
        </w:rPr>
        <w:t>、</w:t>
      </w:r>
      <w:r w:rsidRPr="00275D75">
        <w:t>考勤表</w:t>
      </w:r>
      <w:r w:rsidRPr="00275D75">
        <w:rPr>
          <w:rFonts w:hint="eastAsia"/>
        </w:rPr>
        <w:t>、</w:t>
      </w:r>
      <w:r w:rsidRPr="00275D75">
        <w:t>加班统计表</w:t>
      </w:r>
      <w:r w:rsidRPr="00275D75">
        <w:rPr>
          <w:rFonts w:hint="eastAsia"/>
        </w:rPr>
        <w:t>、领导班子会议纪要等原始资料。</w:t>
      </w:r>
    </w:p>
    <w:p w:rsidR="00204695" w:rsidRPr="00275D75" w:rsidRDefault="00204695" w:rsidP="00204695">
      <w:pPr>
        <w:ind w:firstLine="480"/>
      </w:pPr>
      <w:r w:rsidRPr="00275D75">
        <w:rPr>
          <w:rFonts w:hint="eastAsia"/>
        </w:rPr>
        <w:t>②院处聘工资、院处聘部门酬金、院处聘年终奖</w:t>
      </w:r>
      <w:r w:rsidRPr="00275D75">
        <w:t>的申报发放应</w:t>
      </w:r>
      <w:r w:rsidRPr="00275D75">
        <w:rPr>
          <w:rFonts w:hint="eastAsia"/>
        </w:rPr>
        <w:t>保存</w:t>
      </w:r>
      <w:r w:rsidRPr="00275D75">
        <w:t>符合学校规定的劳动合同</w:t>
      </w:r>
      <w:r w:rsidRPr="00275D75">
        <w:rPr>
          <w:rFonts w:hint="eastAsia"/>
        </w:rPr>
        <w:t>、</w:t>
      </w:r>
      <w:r w:rsidRPr="00275D75">
        <w:t>工资组成详单（包括工资、社会保险费、住房公积金等）</w:t>
      </w:r>
      <w:r w:rsidRPr="00275D75">
        <w:rPr>
          <w:rFonts w:hint="eastAsia"/>
        </w:rPr>
        <w:t>、</w:t>
      </w:r>
      <w:r w:rsidRPr="00275D75">
        <w:t>考勤表</w:t>
      </w:r>
      <w:r w:rsidRPr="00275D75">
        <w:rPr>
          <w:rFonts w:hint="eastAsia"/>
        </w:rPr>
        <w:t>、</w:t>
      </w:r>
      <w:r w:rsidRPr="00275D75">
        <w:t>加班统计表</w:t>
      </w:r>
      <w:r w:rsidRPr="00275D75">
        <w:rPr>
          <w:rFonts w:hint="eastAsia"/>
        </w:rPr>
        <w:t>、领导班子会议纪要等原始资料。</w:t>
      </w:r>
    </w:p>
    <w:p w:rsidR="00204695" w:rsidRPr="00275D75" w:rsidRDefault="00204695" w:rsidP="00204695">
      <w:pPr>
        <w:ind w:firstLine="480"/>
      </w:pPr>
      <w:r w:rsidRPr="00275D75">
        <w:rPr>
          <w:rFonts w:ascii="仿宋" w:eastAsia="仿宋" w:hint="eastAsia"/>
        </w:rPr>
        <w:t>③</w:t>
      </w:r>
      <w:r w:rsidRPr="00275D75">
        <w:t>返聘费的申报发放应保存符合学校规定的</w:t>
      </w:r>
      <w:r w:rsidRPr="00275D75">
        <w:rPr>
          <w:rFonts w:hint="eastAsia"/>
        </w:rPr>
        <w:t>返聘</w:t>
      </w:r>
      <w:r w:rsidRPr="00275D75">
        <w:t>协议</w:t>
      </w:r>
      <w:r w:rsidRPr="00275D75">
        <w:rPr>
          <w:rFonts w:hint="eastAsia"/>
        </w:rPr>
        <w:t>，</w:t>
      </w:r>
      <w:r w:rsidRPr="00275D75">
        <w:t>在协议期间可以发放返聘费</w:t>
      </w:r>
      <w:r w:rsidRPr="00275D75">
        <w:rPr>
          <w:rFonts w:hint="eastAsia"/>
        </w:rPr>
        <w:t>。</w:t>
      </w:r>
    </w:p>
    <w:p w:rsidR="00204695" w:rsidRPr="00275D75" w:rsidRDefault="00204695" w:rsidP="00204695">
      <w:pPr>
        <w:ind w:firstLine="480"/>
        <w:rPr>
          <w:spacing w:val="-3"/>
        </w:rPr>
      </w:pPr>
      <w:r w:rsidRPr="00275D75">
        <w:rPr>
          <w:rFonts w:hint="eastAsia"/>
        </w:rPr>
        <w:t>④</w:t>
      </w:r>
      <w:r w:rsidRPr="00275D75">
        <w:rPr>
          <w:spacing w:val="-3"/>
        </w:rPr>
        <w:t>学生劳务</w:t>
      </w:r>
      <w:r w:rsidRPr="00275D75">
        <w:rPr>
          <w:rFonts w:hint="eastAsia"/>
          <w:spacing w:val="-3"/>
        </w:rPr>
        <w:t>、</w:t>
      </w:r>
      <w:r w:rsidRPr="00275D75">
        <w:rPr>
          <w:spacing w:val="-3"/>
        </w:rPr>
        <w:t>校外劳务的申报发放应</w:t>
      </w:r>
      <w:r w:rsidRPr="00275D75">
        <w:rPr>
          <w:rFonts w:hint="eastAsia"/>
          <w:spacing w:val="-3"/>
        </w:rPr>
        <w:t>保存</w:t>
      </w:r>
      <w:r w:rsidRPr="00275D75">
        <w:rPr>
          <w:spacing w:val="-3"/>
        </w:rPr>
        <w:t>发放劳务说明</w:t>
      </w:r>
      <w:r w:rsidRPr="00275D75">
        <w:rPr>
          <w:rFonts w:hint="eastAsia"/>
          <w:spacing w:val="-3"/>
        </w:rPr>
        <w:t>，</w:t>
      </w:r>
      <w:r w:rsidRPr="00275D75">
        <w:rPr>
          <w:spacing w:val="-3"/>
        </w:rPr>
        <w:t>应详细描述发放对象的工作内容、时间、地点等，并说明发放标准及收款人人事关系所在单位等信息</w:t>
      </w:r>
      <w:r w:rsidRPr="00275D75">
        <w:rPr>
          <w:rFonts w:hint="eastAsia"/>
          <w:spacing w:val="-3"/>
        </w:rPr>
        <w:t>。</w:t>
      </w:r>
    </w:p>
    <w:p w:rsidR="00204695" w:rsidRPr="00275D75" w:rsidRDefault="00204695" w:rsidP="00204695">
      <w:pPr>
        <w:ind w:firstLine="480"/>
      </w:pPr>
      <w:r w:rsidRPr="00275D75">
        <w:rPr>
          <w:rFonts w:hint="eastAsia"/>
        </w:rPr>
        <w:t>⑤</w:t>
      </w:r>
      <w:r w:rsidRPr="00275D75">
        <w:rPr>
          <w:rFonts w:ascii="仿宋" w:eastAsia="仿宋" w:hint="eastAsia"/>
        </w:rPr>
        <w:t>申报</w:t>
      </w:r>
      <w:r w:rsidRPr="00275D75">
        <w:rPr>
          <w:rFonts w:hint="eastAsia"/>
        </w:rPr>
        <w:t>发放实际入境的</w:t>
      </w:r>
      <w:r w:rsidRPr="00275D75">
        <w:t>境外人员劳务时需留存境外人员护照首页复印件</w:t>
      </w:r>
      <w:r w:rsidRPr="00275D75">
        <w:rPr>
          <w:rFonts w:hint="eastAsia"/>
        </w:rPr>
        <w:t>、</w:t>
      </w:r>
      <w:r w:rsidRPr="00275D75">
        <w:t>签证页复印件</w:t>
      </w:r>
      <w:r w:rsidRPr="00275D75">
        <w:rPr>
          <w:rFonts w:hint="eastAsia"/>
        </w:rPr>
        <w:t>、</w:t>
      </w:r>
      <w:r w:rsidRPr="00275D75">
        <w:t>入境页复印件</w:t>
      </w:r>
      <w:r w:rsidRPr="00275D75">
        <w:rPr>
          <w:rFonts w:hint="eastAsia"/>
        </w:rPr>
        <w:t>。</w:t>
      </w:r>
    </w:p>
    <w:p w:rsidR="00204695" w:rsidRPr="00275D75" w:rsidRDefault="00204695" w:rsidP="00204695">
      <w:pPr>
        <w:ind w:firstLine="480"/>
      </w:pPr>
      <w:r w:rsidRPr="00275D75">
        <w:rPr>
          <w:rFonts w:hint="eastAsia"/>
        </w:rPr>
        <w:lastRenderedPageBreak/>
        <w:t>⑥咨询费的发放标准依据《北京师范</w:t>
      </w:r>
      <w:r w:rsidRPr="00275D75">
        <w:t>大学科研项目专家咨询费发放实施细则</w:t>
      </w:r>
      <w:r w:rsidRPr="00275D75">
        <w:rPr>
          <w:rFonts w:hint="eastAsia"/>
        </w:rPr>
        <w:t>》执行。</w:t>
      </w:r>
    </w:p>
    <w:p w:rsidR="00204695" w:rsidRPr="00275D75" w:rsidRDefault="00204695" w:rsidP="00204695">
      <w:pPr>
        <w:ind w:firstLine="480"/>
      </w:pPr>
      <w:r w:rsidRPr="00275D75">
        <w:rPr>
          <w:rFonts w:hint="eastAsia"/>
        </w:rPr>
        <w:t>⑦其余人员费、劳务费</w:t>
      </w:r>
      <w:r w:rsidRPr="00275D75">
        <w:t>发放标准，有国家和学校具体发放标准的，说明执行的具体标准；没有国家或学校具体发放标准的，由各发放单位按</w:t>
      </w:r>
      <w:r w:rsidRPr="00275D75">
        <w:t>“</w:t>
      </w:r>
      <w:r w:rsidRPr="00275D75">
        <w:t>三重一大</w:t>
      </w:r>
      <w:r w:rsidRPr="00275D75">
        <w:t>”</w:t>
      </w:r>
      <w:r w:rsidRPr="00275D75">
        <w:t>事项讨论决定相关标准</w:t>
      </w:r>
      <w:r w:rsidRPr="00275D75">
        <w:rPr>
          <w:rFonts w:hint="eastAsia"/>
        </w:rPr>
        <w:t>，</w:t>
      </w:r>
      <w:r w:rsidRPr="00275D75">
        <w:t>并保留会议纪要。</w:t>
      </w:r>
    </w:p>
    <w:p w:rsidR="00204695" w:rsidRPr="00275D75" w:rsidRDefault="00204695" w:rsidP="00204695">
      <w:pPr>
        <w:ind w:firstLine="480"/>
      </w:pPr>
      <w:r w:rsidRPr="00275D75">
        <w:rPr>
          <w:rFonts w:hint="eastAsia"/>
        </w:rPr>
        <w:t xml:space="preserve">4. </w:t>
      </w:r>
      <w:r w:rsidRPr="00275D75">
        <w:rPr>
          <w:rFonts w:hint="eastAsia"/>
        </w:rPr>
        <w:t>由财经处作为凭单附件保存的第二类资料主要包括：</w:t>
      </w:r>
    </w:p>
    <w:p w:rsidR="00204695" w:rsidRPr="00275D75" w:rsidRDefault="00204695" w:rsidP="00204695">
      <w:pPr>
        <w:ind w:firstLine="480"/>
      </w:pPr>
      <w:r w:rsidRPr="00275D75">
        <w:rPr>
          <w:rFonts w:ascii="仿宋" w:eastAsia="仿宋" w:hint="eastAsia"/>
        </w:rPr>
        <w:t>①</w:t>
      </w:r>
      <w:r w:rsidRPr="00275D75">
        <w:rPr>
          <w:rFonts w:hint="eastAsia"/>
        </w:rPr>
        <w:t>“网上申报系统”打印出的《发放表》。</w:t>
      </w:r>
    </w:p>
    <w:p w:rsidR="00204695" w:rsidRPr="00275D75" w:rsidRDefault="00204695" w:rsidP="00204695">
      <w:pPr>
        <w:ind w:firstLine="480"/>
      </w:pPr>
      <w:r w:rsidRPr="00275D75">
        <w:rPr>
          <w:rFonts w:ascii="仿宋" w:eastAsia="仿宋" w:hint="eastAsia"/>
        </w:rPr>
        <w:t>②申报</w:t>
      </w:r>
      <w:r w:rsidRPr="00275D75">
        <w:rPr>
          <w:rFonts w:hint="eastAsia"/>
        </w:rPr>
        <w:t>发放实际入境的</w:t>
      </w:r>
      <w:r w:rsidRPr="00275D75">
        <w:t>境外人员劳务时需提交护照首页复印件、</w:t>
      </w:r>
      <w:r w:rsidRPr="00275D75">
        <w:rPr>
          <w:rFonts w:hint="eastAsia"/>
        </w:rPr>
        <w:t>入境</w:t>
      </w:r>
      <w:r w:rsidRPr="00275D75">
        <w:t>页复印件</w:t>
      </w:r>
      <w:r w:rsidRPr="00275D75">
        <w:rPr>
          <w:rFonts w:hint="eastAsia"/>
        </w:rPr>
        <w:t>、工作说明（包括工作协议、工作内容、工作量统计等）。</w:t>
      </w:r>
    </w:p>
    <w:p w:rsidR="00204695" w:rsidRPr="00275D75" w:rsidRDefault="00204695" w:rsidP="00204695">
      <w:pPr>
        <w:ind w:firstLine="480"/>
        <w:rPr>
          <w:rFonts w:ascii="仿宋_GB2312" w:eastAsia="仿宋_GB2312"/>
        </w:rPr>
      </w:pPr>
      <w:r w:rsidRPr="00275D75">
        <w:rPr>
          <w:rFonts w:hint="eastAsia"/>
        </w:rPr>
        <w:t>③申报发放未实际入境的境外人员劳务时需提交向境外汇款发放劳务的证明、</w:t>
      </w:r>
      <w:r w:rsidRPr="00275D75">
        <w:rPr>
          <w:rFonts w:ascii="仿宋_GB2312" w:eastAsia="仿宋_GB2312" w:hint="eastAsia"/>
        </w:rPr>
        <w:t>工作说明（包括工作内容、工作量统计等）。</w:t>
      </w:r>
    </w:p>
    <w:p w:rsidR="00204695" w:rsidRPr="00804A74" w:rsidRDefault="00204695" w:rsidP="00204695">
      <w:pPr>
        <w:ind w:firstLine="464"/>
        <w:rPr>
          <w:spacing w:val="-4"/>
        </w:rPr>
      </w:pPr>
      <w:r w:rsidRPr="00804A74">
        <w:rPr>
          <w:rFonts w:ascii="仿宋" w:eastAsia="仿宋" w:hint="eastAsia"/>
          <w:spacing w:val="-4"/>
        </w:rPr>
        <w:t>④申报</w:t>
      </w:r>
      <w:r w:rsidRPr="00804A74">
        <w:rPr>
          <w:rFonts w:hint="eastAsia"/>
          <w:spacing w:val="-4"/>
        </w:rPr>
        <w:t>发放专家咨询费时提交《北京师范大学科研项目专家咨询费发放审批表》。</w:t>
      </w:r>
    </w:p>
    <w:p w:rsidR="00204695" w:rsidRPr="00275D75" w:rsidRDefault="00204695" w:rsidP="00204695">
      <w:pPr>
        <w:ind w:firstLine="480"/>
      </w:pPr>
      <w:r w:rsidRPr="00275D75">
        <w:rPr>
          <w:rFonts w:hint="eastAsia"/>
        </w:rPr>
        <w:t>5</w:t>
      </w:r>
      <w:r w:rsidRPr="00275D75">
        <w:rPr>
          <w:rFonts w:hint="eastAsia"/>
        </w:rPr>
        <w:t>、由财经处作为凭单附件保存的第二类资料中的《发放表》，应由项目负责人、二级单位财务负责人签字审批，加盖二级单位公章。</w:t>
      </w:r>
    </w:p>
    <w:p w:rsidR="00204695" w:rsidRPr="00275D75" w:rsidRDefault="00204695" w:rsidP="00204695">
      <w:pPr>
        <w:ind w:firstLine="480"/>
      </w:pPr>
      <w:r w:rsidRPr="00275D75">
        <w:t>三</w:t>
      </w:r>
      <w:r w:rsidRPr="00275D75">
        <w:rPr>
          <w:rFonts w:hint="eastAsia"/>
        </w:rPr>
        <w:t>、</w:t>
      </w:r>
      <w:r w:rsidRPr="00275D75">
        <w:t>网上申报人员费</w:t>
      </w:r>
      <w:r w:rsidRPr="00275D75">
        <w:rPr>
          <w:rFonts w:hint="eastAsia"/>
        </w:rPr>
        <w:t>、劳务费</w:t>
      </w:r>
      <w:r w:rsidRPr="00275D75">
        <w:t>的审批责任</w:t>
      </w:r>
    </w:p>
    <w:p w:rsidR="00204695" w:rsidRPr="00275D75" w:rsidRDefault="00204695" w:rsidP="00204695">
      <w:pPr>
        <w:ind w:firstLine="480"/>
        <w:rPr>
          <w:b/>
        </w:rPr>
      </w:pPr>
      <w:r w:rsidRPr="00275D75">
        <w:t>1.</w:t>
      </w:r>
      <w:r w:rsidRPr="00275D75">
        <w:rPr>
          <w:rFonts w:hint="eastAsia"/>
        </w:rPr>
        <w:t xml:space="preserve"> </w:t>
      </w:r>
      <w:r w:rsidRPr="00275D75">
        <w:t>项目负责人为</w:t>
      </w:r>
      <w:r w:rsidRPr="00275D75">
        <w:rPr>
          <w:rFonts w:hint="eastAsia"/>
        </w:rPr>
        <w:t>人员费、劳务费发放</w:t>
      </w:r>
      <w:r w:rsidRPr="00275D75">
        <w:t>的</w:t>
      </w:r>
      <w:r w:rsidRPr="00275D75">
        <w:rPr>
          <w:rFonts w:hint="eastAsia"/>
        </w:rPr>
        <w:t>直接</w:t>
      </w:r>
      <w:r w:rsidRPr="00275D75">
        <w:t>责任人</w:t>
      </w:r>
      <w:r w:rsidRPr="00275D75">
        <w:rPr>
          <w:rFonts w:hint="eastAsia"/>
        </w:rPr>
        <w:t>，</w:t>
      </w:r>
      <w:r w:rsidRPr="00275D75">
        <w:t>对</w:t>
      </w:r>
      <w:r w:rsidRPr="00275D75">
        <w:rPr>
          <w:rFonts w:hint="eastAsia"/>
        </w:rPr>
        <w:t>申报发放的人员费、劳务费的</w:t>
      </w:r>
      <w:r w:rsidRPr="00275D75">
        <w:t>真实性</w:t>
      </w:r>
      <w:r w:rsidRPr="00275D75">
        <w:rPr>
          <w:rFonts w:hint="eastAsia"/>
        </w:rPr>
        <w:t>、相关性、合规性承担直接责任。</w:t>
      </w:r>
    </w:p>
    <w:p w:rsidR="00204695" w:rsidRPr="00275D75" w:rsidRDefault="00204695" w:rsidP="00204695">
      <w:pPr>
        <w:ind w:firstLine="480"/>
      </w:pPr>
      <w:r w:rsidRPr="00275D75">
        <w:t>2.</w:t>
      </w:r>
      <w:r w:rsidRPr="00275D75">
        <w:rPr>
          <w:rFonts w:hint="eastAsia"/>
        </w:rPr>
        <w:t xml:space="preserve"> </w:t>
      </w:r>
      <w:r w:rsidRPr="00275D75">
        <w:rPr>
          <w:rFonts w:hint="eastAsia"/>
        </w:rPr>
        <w:t>二级单位</w:t>
      </w:r>
      <w:r w:rsidRPr="00275D75">
        <w:t>财务负责人</w:t>
      </w:r>
      <w:r w:rsidRPr="00275D75">
        <w:rPr>
          <w:rFonts w:hint="eastAsia"/>
        </w:rPr>
        <w:t>对人员费、劳务费发放负有监管</w:t>
      </w:r>
      <w:r w:rsidRPr="00275D75">
        <w:t>责任</w:t>
      </w:r>
      <w:r w:rsidRPr="00275D75">
        <w:rPr>
          <w:rFonts w:hint="eastAsia"/>
        </w:rPr>
        <w:t>，</w:t>
      </w:r>
      <w:r w:rsidRPr="00275D75">
        <w:t>对其真实性</w:t>
      </w:r>
      <w:r w:rsidRPr="00275D75">
        <w:rPr>
          <w:rFonts w:hint="eastAsia"/>
        </w:rPr>
        <w:t>、相关性、合规性进行监督审核。二级单位财务负责人应依据由发放单位保存的第一类资料审签《发放表》。</w:t>
      </w:r>
    </w:p>
    <w:p w:rsidR="00204695" w:rsidRPr="00275D75" w:rsidRDefault="00204695" w:rsidP="00204695">
      <w:pPr>
        <w:ind w:firstLine="480"/>
      </w:pPr>
      <w:r w:rsidRPr="00275D75">
        <w:t>3.</w:t>
      </w:r>
      <w:r w:rsidRPr="00275D75">
        <w:rPr>
          <w:rFonts w:hint="eastAsia"/>
        </w:rPr>
        <w:t xml:space="preserve"> 10</w:t>
      </w:r>
      <w:r w:rsidRPr="00275D75">
        <w:rPr>
          <w:rFonts w:hint="eastAsia"/>
        </w:rPr>
        <w:t>万元（含）以上的由项目负责人、二级单位财务负责人签字审批的人员费、劳务费支付，在支出项目预算范围合法、支付申请单位严格把关情况下，经各单位财务负责人初审、财经处审核岗审核、财经处复核岗复核后，不需再由财经处领导审批。</w:t>
      </w:r>
    </w:p>
    <w:p w:rsidR="00204695" w:rsidRPr="00275D75" w:rsidRDefault="00204695" w:rsidP="00204695">
      <w:pPr>
        <w:ind w:firstLine="480"/>
      </w:pPr>
      <w:r w:rsidRPr="00275D75">
        <w:t>四</w:t>
      </w:r>
      <w:r w:rsidRPr="00275D75">
        <w:rPr>
          <w:rFonts w:hint="eastAsia"/>
        </w:rPr>
        <w:t>、</w:t>
      </w:r>
      <w:r w:rsidRPr="00275D75">
        <w:t>监督检查</w:t>
      </w:r>
    </w:p>
    <w:p w:rsidR="00204695" w:rsidRPr="00275D75" w:rsidRDefault="00204695" w:rsidP="00204695">
      <w:pPr>
        <w:ind w:firstLine="480"/>
      </w:pPr>
      <w:r w:rsidRPr="00275D75">
        <w:t>1.</w:t>
      </w:r>
      <w:r w:rsidRPr="00275D75">
        <w:rPr>
          <w:rFonts w:hint="eastAsia"/>
        </w:rPr>
        <w:t xml:space="preserve"> </w:t>
      </w:r>
      <w:r w:rsidRPr="00275D75">
        <w:rPr>
          <w:rFonts w:hint="eastAsia"/>
        </w:rPr>
        <w:t>各二级单位应当加强对本单位网上申报人员费、劳务费的内控管理，对无发放标准、发放标准不清楚、发放内容不清楚、无工作量统计、无用工协议、无发放劳务说明等资料不完整的网上人员费、劳务费申报，二级单位财务负责人应拒绝审签。</w:t>
      </w:r>
    </w:p>
    <w:p w:rsidR="00204695" w:rsidRPr="00275D75" w:rsidRDefault="00204695" w:rsidP="00204695">
      <w:pPr>
        <w:ind w:firstLine="480"/>
      </w:pPr>
      <w:r w:rsidRPr="00275D75">
        <w:t>2.</w:t>
      </w:r>
      <w:r w:rsidRPr="00275D75">
        <w:rPr>
          <w:rFonts w:hint="eastAsia"/>
        </w:rPr>
        <w:t xml:space="preserve"> </w:t>
      </w:r>
      <w:r w:rsidRPr="00275D75">
        <w:rPr>
          <w:rFonts w:hint="eastAsia"/>
        </w:rPr>
        <w:t>财经处对由各发放单位保存的第一类资料每年组织</w:t>
      </w:r>
      <w:r w:rsidRPr="00275D75">
        <w:rPr>
          <w:rFonts w:hint="eastAsia"/>
        </w:rPr>
        <w:t>2</w:t>
      </w:r>
      <w:r w:rsidRPr="00275D75">
        <w:rPr>
          <w:rFonts w:hint="eastAsia"/>
        </w:rPr>
        <w:t>次抽查。学校审计、</w:t>
      </w:r>
      <w:r w:rsidRPr="00275D75">
        <w:rPr>
          <w:rFonts w:hint="eastAsia"/>
        </w:rPr>
        <w:lastRenderedPageBreak/>
        <w:t>财经等部门对二级单位网上申报人员费、劳务费的管理和发放情况进行监督检查。各二级单位</w:t>
      </w:r>
      <w:r w:rsidRPr="00275D75">
        <w:t>应</w:t>
      </w:r>
      <w:r w:rsidRPr="00275D75">
        <w:rPr>
          <w:rFonts w:hint="eastAsia"/>
        </w:rPr>
        <w:t>自觉接受学校有关部门的监督检查。对发现问题的单位，由学校审计、财经等部门责令改正，违规资金应予追回，并视情况予以通报。对直接责任人和单位负责人，报请学校纪检监察部门按照规定给予相应处分。</w:t>
      </w:r>
    </w:p>
    <w:p w:rsidR="00204695" w:rsidRPr="00275D75" w:rsidRDefault="00204695" w:rsidP="00204695">
      <w:pPr>
        <w:ind w:firstLine="480"/>
      </w:pPr>
      <w:r w:rsidRPr="00275D75">
        <w:t>3.</w:t>
      </w:r>
      <w:r w:rsidRPr="00275D75">
        <w:rPr>
          <w:rFonts w:hint="eastAsia"/>
        </w:rPr>
        <w:t xml:space="preserve"> </w:t>
      </w:r>
      <w:r w:rsidRPr="00275D75">
        <w:rPr>
          <w:rFonts w:hint="eastAsia"/>
        </w:rPr>
        <w:t>对于虚构人员费（劳务费）、冒领人员费（劳务费）等违规行为，依照有关法律法规追究相关人员的责任。</w:t>
      </w:r>
    </w:p>
    <w:p w:rsidR="00BC365F" w:rsidRPr="00204695" w:rsidRDefault="00BC365F">
      <w:pPr>
        <w:ind w:firstLine="480"/>
      </w:pPr>
      <w:bookmarkStart w:id="0" w:name="_GoBack"/>
      <w:bookmarkEnd w:id="0"/>
    </w:p>
    <w:sectPr w:rsidR="00BC365F" w:rsidRPr="002046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917" w:rsidRDefault="00313917" w:rsidP="00204695">
      <w:pPr>
        <w:spacing w:line="240" w:lineRule="auto"/>
        <w:ind w:firstLine="480"/>
      </w:pPr>
      <w:r>
        <w:separator/>
      </w:r>
    </w:p>
  </w:endnote>
  <w:endnote w:type="continuationSeparator" w:id="0">
    <w:p w:rsidR="00313917" w:rsidRDefault="00313917" w:rsidP="0020469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917" w:rsidRDefault="00313917" w:rsidP="00204695">
      <w:pPr>
        <w:spacing w:line="240" w:lineRule="auto"/>
        <w:ind w:firstLine="480"/>
      </w:pPr>
      <w:r>
        <w:separator/>
      </w:r>
    </w:p>
  </w:footnote>
  <w:footnote w:type="continuationSeparator" w:id="0">
    <w:p w:rsidR="00313917" w:rsidRDefault="00313917" w:rsidP="00204695">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A22"/>
    <w:rsid w:val="00204695"/>
    <w:rsid w:val="00313917"/>
    <w:rsid w:val="005F7A22"/>
    <w:rsid w:val="00BC3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78F37B-1DD7-4E0F-B83E-87DED621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695"/>
    <w:pPr>
      <w:widowControl w:val="0"/>
      <w:overflowPunct w:val="0"/>
      <w:adjustRightInd w:val="0"/>
      <w:snapToGrid w:val="0"/>
      <w:spacing w:line="447" w:lineRule="atLeast"/>
      <w:ind w:firstLineChars="200" w:firstLine="200"/>
      <w:jc w:val="both"/>
    </w:pPr>
    <w:rPr>
      <w:rFonts w:ascii="Times New Roman" w:eastAsia="宋体" w:hAnsi="Times New Roman" w:cs="Times New Roman"/>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4695"/>
    <w:pPr>
      <w:pBdr>
        <w:bottom w:val="single" w:sz="6" w:space="1" w:color="auto"/>
      </w:pBdr>
      <w:tabs>
        <w:tab w:val="center" w:pos="4153"/>
        <w:tab w:val="right" w:pos="8306"/>
      </w:tabs>
      <w:overflowPunct/>
      <w:adjustRightInd/>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04695"/>
    <w:rPr>
      <w:sz w:val="18"/>
      <w:szCs w:val="18"/>
    </w:rPr>
  </w:style>
  <w:style w:type="paragraph" w:styleId="a4">
    <w:name w:val="footer"/>
    <w:basedOn w:val="a"/>
    <w:link w:val="Char0"/>
    <w:uiPriority w:val="99"/>
    <w:unhideWhenUsed/>
    <w:rsid w:val="00204695"/>
    <w:pPr>
      <w:tabs>
        <w:tab w:val="center" w:pos="4153"/>
        <w:tab w:val="right" w:pos="8306"/>
      </w:tabs>
      <w:overflowPunct/>
      <w:adjustRightInd/>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04695"/>
    <w:rPr>
      <w:sz w:val="18"/>
      <w:szCs w:val="18"/>
    </w:rPr>
  </w:style>
  <w:style w:type="paragraph" w:customStyle="1" w:styleId="1">
    <w:name w:val="样式1"/>
    <w:qFormat/>
    <w:rsid w:val="00204695"/>
    <w:pPr>
      <w:keepNext/>
      <w:keepLines/>
      <w:widowControl w:val="0"/>
      <w:overflowPunct w:val="0"/>
      <w:adjustRightInd w:val="0"/>
      <w:snapToGrid w:val="0"/>
      <w:spacing w:beforeLines="150" w:before="150" w:afterLines="150" w:after="150" w:line="447" w:lineRule="atLeast"/>
      <w:jc w:val="center"/>
    </w:pPr>
    <w:rPr>
      <w:rFonts w:ascii="Times New Roman bold" w:eastAsia="黑体" w:hAnsi="Times New Roman bold" w:cs="Times New Roman"/>
      <w:bCs/>
      <w:sz w:val="32"/>
      <w:szCs w:val="32"/>
      <w:lang w:val="zh-TW" w:eastAsia="zh-TW"/>
    </w:rPr>
  </w:style>
  <w:style w:type="paragraph" w:customStyle="1" w:styleId="2">
    <w:name w:val="样式2"/>
    <w:qFormat/>
    <w:rsid w:val="00204695"/>
    <w:pPr>
      <w:keepNext/>
      <w:keepLines/>
      <w:pageBreakBefore/>
      <w:tabs>
        <w:tab w:val="left" w:pos="720"/>
      </w:tabs>
      <w:overflowPunct w:val="0"/>
      <w:spacing w:line="447" w:lineRule="atLeast"/>
      <w:jc w:val="center"/>
    </w:pPr>
    <w:rPr>
      <w:rFonts w:ascii="华文中宋" w:eastAsia="华文中宋" w:hAnsi="华文中宋" w:cs="Times New Roman"/>
      <w:b/>
      <w:color w:val="FF0000"/>
      <w:spacing w:val="-4"/>
      <w:w w:val="65"/>
      <w:sz w:val="70"/>
      <w:szCs w:val="100"/>
    </w:rPr>
  </w:style>
  <w:style w:type="paragraph" w:customStyle="1" w:styleId="3">
    <w:name w:val="样式3"/>
    <w:qFormat/>
    <w:rsid w:val="00204695"/>
    <w:pPr>
      <w:shd w:val="clear" w:color="auto" w:fill="FFFFFF"/>
      <w:overflowPunct w:val="0"/>
      <w:adjustRightInd w:val="0"/>
      <w:snapToGrid w:val="0"/>
      <w:spacing w:beforeLines="50" w:before="50" w:line="447" w:lineRule="atLeast"/>
      <w:jc w:val="center"/>
    </w:pPr>
    <w:rPr>
      <w:rFonts w:ascii="Times New Roman" w:eastAsia="仿宋_GB2312" w:hAnsi="Times New Roman" w:cs="Times New Roman"/>
      <w:color w:val="000000"/>
      <w:kern w:val="0"/>
      <w:sz w:val="32"/>
      <w:szCs w:val="28"/>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294</Words>
  <Characters>1679</Characters>
  <Application>Microsoft Office Word</Application>
  <DocSecurity>0</DocSecurity>
  <Lines>13</Lines>
  <Paragraphs>3</Paragraphs>
  <ScaleCrop>false</ScaleCrop>
  <Company>Microsoft</Company>
  <LinksUpToDate>false</LinksUpToDate>
  <CharactersWithSpaces>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2020-09-10T06:58:00Z</dcterms:created>
  <dcterms:modified xsi:type="dcterms:W3CDTF">2020-09-10T06:59:00Z</dcterms:modified>
</cp:coreProperties>
</file>